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02782F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 xml:space="preserve">Medical Technical Specialist </w:t>
      </w:r>
      <w:r w:rsidR="004050B5">
        <w:rPr>
          <w:rFonts w:ascii="Arial Narrow" w:hAnsi="Arial Narrow"/>
          <w:b/>
          <w:sz w:val="36"/>
          <w:szCs w:val="36"/>
        </w:rPr>
        <w:t>–</w:t>
      </w:r>
      <w:r>
        <w:rPr>
          <w:rFonts w:ascii="Arial Narrow" w:hAnsi="Arial Narrow"/>
          <w:b/>
          <w:sz w:val="36"/>
          <w:szCs w:val="36"/>
        </w:rPr>
        <w:t xml:space="preserve"> </w:t>
      </w:r>
      <w:r w:rsidR="00B134F1">
        <w:rPr>
          <w:rFonts w:ascii="Arial Narrow" w:hAnsi="Arial Narrow"/>
          <w:b/>
          <w:color w:val="0000FF"/>
          <w:sz w:val="36"/>
          <w:szCs w:val="36"/>
        </w:rPr>
        <w:t>Legal Affairs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proofErr w:type="gramStart"/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</w:t>
      </w:r>
      <w:proofErr w:type="gramEnd"/>
      <w:r w:rsidRPr="0042627F">
        <w:rPr>
          <w:rFonts w:ascii="Arial Narrow" w:hAnsi="Arial Narrow" w:cs="Arial"/>
          <w:b/>
          <w:color w:val="C00000"/>
          <w:szCs w:val="16"/>
          <w:u w:val="single"/>
        </w:rPr>
        <w:t xml:space="preserve">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Additional response information can be found in response specific annexes to the </w:t>
      </w:r>
      <w:r w:rsidR="002B39C5">
        <w:rPr>
          <w:rFonts w:ascii="Arial Narrow" w:hAnsi="Arial Narrow" w:cs="Arial"/>
          <w:b/>
          <w:color w:val="C00000"/>
          <w:szCs w:val="16"/>
        </w:rPr>
        <w:t>CEMP</w:t>
      </w:r>
      <w:r w:rsidR="00907C16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F4298C" w:rsidRPr="00085E67" w:rsidTr="002E71A9">
        <w:trPr>
          <w:trHeight w:hRule="exact" w:val="139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4050B5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085E67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085E67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F4298C" w:rsidRPr="00085E67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085E67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F4298C" w:rsidRPr="00085E67" w:rsidRDefault="00B134F1" w:rsidP="00D62C2A">
            <w:pPr>
              <w:rPr>
                <w:rFonts w:ascii="Arial Narrow" w:hAnsi="Arial Narrow" w:cs="Arial"/>
                <w:szCs w:val="22"/>
              </w:rPr>
            </w:pPr>
            <w:r w:rsidRPr="00085E67">
              <w:rPr>
                <w:rFonts w:ascii="Arial Narrow" w:hAnsi="Arial Narrow"/>
              </w:rPr>
              <w:t xml:space="preserve">Organize and provide legal advice to Command and Section staff on </w:t>
            </w:r>
            <w:r w:rsidR="00913F91">
              <w:rPr>
                <w:rFonts w:ascii="Arial Narrow" w:hAnsi="Arial Narrow"/>
              </w:rPr>
              <w:t xml:space="preserve">legal </w:t>
            </w:r>
            <w:r w:rsidRPr="00085E67">
              <w:rPr>
                <w:rFonts w:ascii="Arial Narrow" w:hAnsi="Arial Narrow"/>
              </w:rPr>
              <w:t>issues related to incident action planning and response.</w:t>
            </w:r>
          </w:p>
        </w:tc>
      </w:tr>
      <w:tr w:rsidR="00F4298C" w:rsidRPr="00085E67" w:rsidTr="00D62C2A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085E67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085E67" w:rsidRDefault="003B67CA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085E67"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F4298C" w:rsidRPr="00085E67" w:rsidRDefault="00F4298C" w:rsidP="00D62C2A">
            <w:pPr>
              <w:rPr>
                <w:rFonts w:ascii="Arial Narrow" w:hAnsi="Arial Narrow" w:cs="Arial"/>
                <w:szCs w:val="22"/>
              </w:rPr>
            </w:pPr>
          </w:p>
          <w:p w:rsidR="00F4298C" w:rsidRPr="00085E67" w:rsidRDefault="003B67CA" w:rsidP="00D62C2A">
            <w:pPr>
              <w:rPr>
                <w:rFonts w:ascii="Arial Narrow" w:hAnsi="Arial Narrow" w:cs="Arial"/>
                <w:szCs w:val="22"/>
              </w:rPr>
            </w:pPr>
            <w:r w:rsidRPr="00085E67"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D62C2A" w:rsidRPr="00085E67" w:rsidTr="002B39C5">
        <w:trPr>
          <w:trHeight w:val="1734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D62C2A" w:rsidRPr="00085E67" w:rsidRDefault="003E3CAB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9" type="#_x0000_t13" style="position:absolute;margin-left:85pt;margin-top:-8.3pt;width:21.5pt;height:44.9pt;z-index:25167052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39">
                    <w:txbxContent>
                      <w:p w:rsidR="00D62C2A" w:rsidRPr="006A6222" w:rsidRDefault="00D62C2A" w:rsidP="00FD3B75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D62C2A" w:rsidRPr="00085E67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D62C2A" w:rsidRPr="00085E67" w:rsidRDefault="003E3CAB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2" type="#_x0000_t13" style="position:absolute;margin-left:85.6pt;margin-top:235.1pt;width:21.5pt;height:44.9pt;z-index:251673600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42">
                    <w:txbxContent>
                      <w:p w:rsidR="003F738E" w:rsidRPr="006A6222" w:rsidRDefault="003F738E" w:rsidP="003F738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1" type="#_x0000_t13" style="position:absolute;margin-left:83.7pt;margin-top:100pt;width:21.5pt;height:44.9pt;z-index:251672576" strokeweight="1pt">
                  <v:fill color2="#fbd4b4" focusposition="1" focussize="" focus="100%" type="gradient"/>
                  <v:shadow on="t" type="perspective" color="#974706" opacity=".5" offset="1pt" offset2="-3pt"/>
                  <v:textbox style="mso-next-textbox:#_x0000_s1041">
                    <w:txbxContent>
                      <w:p w:rsidR="00D62C2A" w:rsidRPr="006A6222" w:rsidRDefault="003F738E" w:rsidP="00D62C2A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D62C2A" w:rsidRPr="00085E67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D62C2A" w:rsidRPr="00085E67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913F91">
              <w:rPr>
                <w:rFonts w:ascii="Arial Narrow" w:hAnsi="Arial Narrow" w:cs="Arial"/>
                <w:sz w:val="24"/>
              </w:rPr>
              <w:t>“Med/Tech Specialist: Legal Affairs”</w:t>
            </w:r>
            <w:r w:rsidR="00085E67" w:rsidRPr="00085E67">
              <w:rPr>
                <w:rFonts w:ascii="Arial Narrow" w:hAnsi="Arial Narrow" w:cs="Arial"/>
                <w:sz w:val="24"/>
              </w:rPr>
              <w:t>.</w:t>
            </w:r>
          </w:p>
          <w:p w:rsidR="00B14A24" w:rsidRPr="00085E67" w:rsidRDefault="00B14A24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C1484A" w:rsidRPr="00085E67" w:rsidRDefault="002B39C5" w:rsidP="00C1484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>Contact your usual supervisor to inform them of your ICS roles.</w:t>
            </w:r>
          </w:p>
          <w:p w:rsidR="00D62C2A" w:rsidRPr="00085E67" w:rsidRDefault="00D62C2A" w:rsidP="002B39C5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085E67" w:rsidTr="00D62C2A">
        <w:trPr>
          <w:trHeight w:val="3404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Pr="00085E67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D62C2A" w:rsidRPr="00085E67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2B39C5" w:rsidRPr="00085E67" w:rsidRDefault="002B39C5" w:rsidP="00680299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>Put on position identification.</w:t>
            </w:r>
          </w:p>
          <w:p w:rsidR="00680299" w:rsidRPr="00085E67" w:rsidRDefault="00680299" w:rsidP="00680299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085E67" w:rsidRPr="00085E67" w:rsidRDefault="00085E67" w:rsidP="002B39C5">
            <w:pPr>
              <w:numPr>
                <w:ilvl w:val="0"/>
                <w:numId w:val="25"/>
              </w:numPr>
              <w:tabs>
                <w:tab w:val="clear" w:pos="702"/>
                <w:tab w:val="num" w:pos="522"/>
              </w:tabs>
              <w:overflowPunct/>
              <w:autoSpaceDE/>
              <w:autoSpaceDN/>
              <w:adjustRightInd/>
              <w:ind w:left="522"/>
              <w:textAlignment w:val="auto"/>
              <w:rPr>
                <w:rFonts w:ascii="Arial Narrow" w:hAnsi="Arial Narrow"/>
                <w:szCs w:val="24"/>
              </w:rPr>
            </w:pPr>
            <w:r w:rsidRPr="00085E67">
              <w:rPr>
                <w:rFonts w:ascii="Arial Narrow" w:hAnsi="Arial Narrow"/>
                <w:szCs w:val="24"/>
              </w:rPr>
              <w:t>Provide legal guidance.</w:t>
            </w:r>
          </w:p>
          <w:p w:rsidR="00085E67" w:rsidRPr="00085E67" w:rsidRDefault="00085E67" w:rsidP="002B39C5">
            <w:pPr>
              <w:numPr>
                <w:ilvl w:val="0"/>
                <w:numId w:val="25"/>
              </w:numPr>
              <w:tabs>
                <w:tab w:val="clear" w:pos="702"/>
                <w:tab w:val="num" w:pos="522"/>
              </w:tabs>
              <w:overflowPunct/>
              <w:autoSpaceDE/>
              <w:autoSpaceDN/>
              <w:adjustRightInd/>
              <w:ind w:left="522"/>
              <w:textAlignment w:val="auto"/>
              <w:rPr>
                <w:rFonts w:ascii="Arial Narrow" w:hAnsi="Arial Narrow"/>
                <w:sz w:val="32"/>
                <w:szCs w:val="24"/>
              </w:rPr>
            </w:pPr>
            <w:r w:rsidRPr="00085E67">
              <w:rPr>
                <w:rFonts w:ascii="Arial Narrow" w:hAnsi="Arial Narrow" w:cs="Arial"/>
                <w:bCs/>
                <w:spacing w:val="-3"/>
              </w:rPr>
              <w:t>Communicate medical-legal questions to appropriate local and state authorities, in collaboration with the Liaison Officer.</w:t>
            </w:r>
          </w:p>
          <w:p w:rsidR="00085E67" w:rsidRPr="00085E67" w:rsidRDefault="00085E67" w:rsidP="002B39C5">
            <w:pPr>
              <w:numPr>
                <w:ilvl w:val="0"/>
                <w:numId w:val="25"/>
              </w:numPr>
              <w:tabs>
                <w:tab w:val="clear" w:pos="702"/>
                <w:tab w:val="num" w:pos="522"/>
              </w:tabs>
              <w:overflowPunct/>
              <w:autoSpaceDE/>
              <w:autoSpaceDN/>
              <w:adjustRightInd/>
              <w:ind w:left="522"/>
              <w:textAlignment w:val="auto"/>
              <w:rPr>
                <w:rFonts w:ascii="Arial Narrow" w:hAnsi="Arial Narrow"/>
                <w:sz w:val="32"/>
                <w:szCs w:val="24"/>
              </w:rPr>
            </w:pPr>
            <w:r w:rsidRPr="00085E67">
              <w:rPr>
                <w:rFonts w:ascii="Arial Narrow" w:hAnsi="Arial Narrow"/>
                <w:szCs w:val="24"/>
              </w:rPr>
              <w:t>Review event specific plans.</w:t>
            </w:r>
          </w:p>
          <w:p w:rsidR="00D62C2A" w:rsidRPr="00085E67" w:rsidRDefault="00D62C2A" w:rsidP="00085E67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F4298C" w:rsidTr="00D62C2A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Pr="00085E67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2B39C5" w:rsidRPr="00085E67" w:rsidRDefault="00085E67" w:rsidP="002B39C5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085E67">
              <w:rPr>
                <w:rFonts w:ascii="Arial Narrow" w:hAnsi="Arial Narrow" w:cs="Arial"/>
                <w:sz w:val="24"/>
              </w:rPr>
              <w:t>If requested, p</w:t>
            </w:r>
            <w:r w:rsidR="002B39C5" w:rsidRPr="00085E67">
              <w:rPr>
                <w:rFonts w:ascii="Arial Narrow" w:hAnsi="Arial Narrow" w:cs="Arial"/>
                <w:sz w:val="24"/>
              </w:rPr>
              <w:t>articipate in the leadership huddle.  This will provide a briefing of the incident and provide an opportunity to address any initial problems or concerns.</w:t>
            </w:r>
          </w:p>
          <w:p w:rsidR="00D62C2A" w:rsidRPr="00085E67" w:rsidRDefault="002B39C5" w:rsidP="002B39C5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085E67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</w:p>
        </w:tc>
      </w:tr>
    </w:tbl>
    <w:p w:rsidR="00EF68CD" w:rsidRDefault="002B39C5" w:rsidP="003D3A00">
      <w:pPr>
        <w:overflowPunct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</w:p>
    <w:p w:rsidR="005D2654" w:rsidRPr="003D3A00" w:rsidRDefault="005D2654" w:rsidP="003D3A00">
      <w:pPr>
        <w:overflowPunct/>
        <w:textAlignment w:val="auto"/>
        <w:rPr>
          <w:rFonts w:ascii="Arial" w:hAnsi="Arial" w:cs="Arial"/>
          <w:b/>
        </w:rPr>
      </w:pPr>
    </w:p>
    <w:sectPr w:rsidR="005D2654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E924EB" w:rsidRDefault="002B39C5" w:rsidP="00F4298C">
    <w:pPr>
      <w:jc w:val="right"/>
      <w:rPr>
        <w:rFonts w:ascii="Arial Narrow" w:hAnsi="Arial Narrow" w:cs="Arial"/>
        <w:szCs w:val="22"/>
      </w:rPr>
    </w:pPr>
    <w:r w:rsidRPr="002B39C5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F7B06"/>
    <w:multiLevelType w:val="hybridMultilevel"/>
    <w:tmpl w:val="E71EFB52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196D5E"/>
    <w:multiLevelType w:val="hybridMultilevel"/>
    <w:tmpl w:val="E73099EA"/>
    <w:lvl w:ilvl="0" w:tplc="E4902340">
      <w:start w:val="1"/>
      <w:numFmt w:val="bullet"/>
      <w:lvlText w:val=""/>
      <w:lvlJc w:val="left"/>
      <w:pPr>
        <w:tabs>
          <w:tab w:val="num" w:pos="702"/>
        </w:tabs>
        <w:ind w:left="7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55E86441"/>
    <w:multiLevelType w:val="hybridMultilevel"/>
    <w:tmpl w:val="B3C05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8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53392"/>
    <w:multiLevelType w:val="hybridMultilevel"/>
    <w:tmpl w:val="33C45064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3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5"/>
  </w:num>
  <w:num w:numId="8">
    <w:abstractNumId w:val="24"/>
  </w:num>
  <w:num w:numId="9">
    <w:abstractNumId w:val="15"/>
  </w:num>
  <w:num w:numId="10">
    <w:abstractNumId w:val="13"/>
  </w:num>
  <w:num w:numId="11">
    <w:abstractNumId w:val="22"/>
  </w:num>
  <w:num w:numId="12">
    <w:abstractNumId w:val="8"/>
  </w:num>
  <w:num w:numId="13">
    <w:abstractNumId w:val="16"/>
  </w:num>
  <w:num w:numId="14">
    <w:abstractNumId w:val="1"/>
  </w:num>
  <w:num w:numId="15">
    <w:abstractNumId w:val="21"/>
  </w:num>
  <w:num w:numId="16">
    <w:abstractNumId w:val="25"/>
  </w:num>
  <w:num w:numId="17">
    <w:abstractNumId w:val="17"/>
  </w:num>
  <w:num w:numId="18">
    <w:abstractNumId w:val="20"/>
  </w:num>
  <w:num w:numId="19">
    <w:abstractNumId w:val="14"/>
  </w:num>
  <w:num w:numId="20">
    <w:abstractNumId w:val="6"/>
  </w:num>
  <w:num w:numId="21">
    <w:abstractNumId w:val="18"/>
  </w:num>
  <w:num w:numId="22">
    <w:abstractNumId w:val="0"/>
  </w:num>
  <w:num w:numId="23">
    <w:abstractNumId w:val="19"/>
  </w:num>
  <w:num w:numId="24">
    <w:abstractNumId w:val="10"/>
  </w:num>
  <w:num w:numId="25">
    <w:abstractNumId w:val="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4D376E"/>
    <w:rsid w:val="0002782F"/>
    <w:rsid w:val="00040890"/>
    <w:rsid w:val="000430EF"/>
    <w:rsid w:val="00085E67"/>
    <w:rsid w:val="000F164D"/>
    <w:rsid w:val="001117E0"/>
    <w:rsid w:val="00132747"/>
    <w:rsid w:val="00195D63"/>
    <w:rsid w:val="001E0FAB"/>
    <w:rsid w:val="0021725C"/>
    <w:rsid w:val="00295041"/>
    <w:rsid w:val="002B39C5"/>
    <w:rsid w:val="002E71A9"/>
    <w:rsid w:val="002F2877"/>
    <w:rsid w:val="0031489C"/>
    <w:rsid w:val="003338AA"/>
    <w:rsid w:val="003962A4"/>
    <w:rsid w:val="003966B9"/>
    <w:rsid w:val="003B67CA"/>
    <w:rsid w:val="003D3A00"/>
    <w:rsid w:val="003E3CAB"/>
    <w:rsid w:val="003F738E"/>
    <w:rsid w:val="004050B5"/>
    <w:rsid w:val="004166B9"/>
    <w:rsid w:val="00417CFA"/>
    <w:rsid w:val="0042627F"/>
    <w:rsid w:val="00451ECE"/>
    <w:rsid w:val="004532A6"/>
    <w:rsid w:val="0046574D"/>
    <w:rsid w:val="004C0D90"/>
    <w:rsid w:val="004D376E"/>
    <w:rsid w:val="004D54F9"/>
    <w:rsid w:val="00575E89"/>
    <w:rsid w:val="0059640C"/>
    <w:rsid w:val="005D2654"/>
    <w:rsid w:val="005F4759"/>
    <w:rsid w:val="00680299"/>
    <w:rsid w:val="00685D3E"/>
    <w:rsid w:val="006D3869"/>
    <w:rsid w:val="006D3F6E"/>
    <w:rsid w:val="006F5961"/>
    <w:rsid w:val="0072621D"/>
    <w:rsid w:val="0077316F"/>
    <w:rsid w:val="007D2B9D"/>
    <w:rsid w:val="00893638"/>
    <w:rsid w:val="008B1D88"/>
    <w:rsid w:val="008F232F"/>
    <w:rsid w:val="00907C16"/>
    <w:rsid w:val="00913F91"/>
    <w:rsid w:val="009B59EF"/>
    <w:rsid w:val="009C1FD7"/>
    <w:rsid w:val="009E4C7D"/>
    <w:rsid w:val="00A615EB"/>
    <w:rsid w:val="00B134F1"/>
    <w:rsid w:val="00B14A24"/>
    <w:rsid w:val="00B17052"/>
    <w:rsid w:val="00B96ABD"/>
    <w:rsid w:val="00BE083C"/>
    <w:rsid w:val="00BF6640"/>
    <w:rsid w:val="00C1484A"/>
    <w:rsid w:val="00C22638"/>
    <w:rsid w:val="00C50530"/>
    <w:rsid w:val="00CA5B61"/>
    <w:rsid w:val="00CD17C0"/>
    <w:rsid w:val="00CD6526"/>
    <w:rsid w:val="00CD7E73"/>
    <w:rsid w:val="00D2781E"/>
    <w:rsid w:val="00D56A93"/>
    <w:rsid w:val="00D62C2A"/>
    <w:rsid w:val="00D94DFF"/>
    <w:rsid w:val="00E05BF4"/>
    <w:rsid w:val="00E52A31"/>
    <w:rsid w:val="00E906B8"/>
    <w:rsid w:val="00E924EB"/>
    <w:rsid w:val="00EA5DD0"/>
    <w:rsid w:val="00EC27C7"/>
    <w:rsid w:val="00EF2C43"/>
    <w:rsid w:val="00EF68CD"/>
    <w:rsid w:val="00F013D9"/>
    <w:rsid w:val="00F17897"/>
    <w:rsid w:val="00F30551"/>
    <w:rsid w:val="00F32460"/>
    <w:rsid w:val="00F4298C"/>
    <w:rsid w:val="00FB267E"/>
    <w:rsid w:val="00FB2BC6"/>
    <w:rsid w:val="00FD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table" w:styleId="TableGrid">
    <w:name w:val="Table Grid"/>
    <w:basedOn w:val="TableNormal"/>
    <w:uiPriority w:val="59"/>
    <w:rsid w:val="005D265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4</cp:revision>
  <dcterms:created xsi:type="dcterms:W3CDTF">2014-11-27T16:21:00Z</dcterms:created>
  <dcterms:modified xsi:type="dcterms:W3CDTF">2015-01-24T14:15:00Z</dcterms:modified>
</cp:coreProperties>
</file>